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6C24" w14:textId="2B4F4757" w:rsidR="00B55EAB" w:rsidRDefault="00B55EAB" w:rsidP="00B55EAB">
      <w:pPr>
        <w:pStyle w:val="NoSpacing"/>
        <w:spacing w:line="360" w:lineRule="auto"/>
        <w:jc w:val="center"/>
      </w:pPr>
      <w:r>
        <w:rPr>
          <w:noProof/>
        </w:rPr>
        <w:drawing>
          <wp:inline distT="0" distB="0" distL="0" distR="0" wp14:anchorId="6674A6EE" wp14:editId="5D6C0186">
            <wp:extent cx="1581150" cy="1581150"/>
            <wp:effectExtent l="0" t="0" r="0" b="0"/>
            <wp:docPr id="1318609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1569" w14:textId="0627404D" w:rsidR="00E95FC2" w:rsidRPr="00511FBD" w:rsidRDefault="00E95FC2" w:rsidP="00511FBD">
      <w:pPr>
        <w:pStyle w:val="NoSpacing"/>
        <w:spacing w:line="360" w:lineRule="auto"/>
        <w:jc w:val="center"/>
        <w:rPr>
          <w:b/>
          <w:bCs/>
        </w:rPr>
      </w:pPr>
      <w:r w:rsidRPr="00511FBD">
        <w:rPr>
          <w:b/>
          <w:bCs/>
        </w:rPr>
        <w:t>TERMS OF REFERENCE</w:t>
      </w:r>
    </w:p>
    <w:p w14:paraId="18C944C6" w14:textId="2A420102" w:rsidR="00E95FC2" w:rsidRPr="00511FBD" w:rsidRDefault="00E95FC2" w:rsidP="00511FBD">
      <w:pPr>
        <w:pStyle w:val="NoSpacing"/>
        <w:spacing w:line="360" w:lineRule="auto"/>
        <w:jc w:val="center"/>
        <w:rPr>
          <w:b/>
          <w:bCs/>
        </w:rPr>
      </w:pPr>
      <w:r w:rsidRPr="00511FBD">
        <w:rPr>
          <w:b/>
          <w:bCs/>
        </w:rPr>
        <w:t xml:space="preserve">Consultant </w:t>
      </w:r>
      <w:r w:rsidR="00511FBD" w:rsidRPr="00511FBD">
        <w:rPr>
          <w:b/>
          <w:bCs/>
        </w:rPr>
        <w:t xml:space="preserve">to Upgrade/Revamp the Design of The </w:t>
      </w:r>
      <w:r w:rsidRPr="00511FBD">
        <w:rPr>
          <w:b/>
          <w:bCs/>
        </w:rPr>
        <w:t xml:space="preserve">Women's Coalition </w:t>
      </w:r>
      <w:r w:rsidR="00511FBD" w:rsidRPr="00511FBD">
        <w:rPr>
          <w:b/>
          <w:bCs/>
        </w:rPr>
        <w:t xml:space="preserve">of </w:t>
      </w:r>
      <w:r w:rsidRPr="00511FBD">
        <w:rPr>
          <w:b/>
          <w:bCs/>
        </w:rPr>
        <w:t xml:space="preserve">Zimbabwe </w:t>
      </w:r>
      <w:r w:rsidR="00511FBD" w:rsidRPr="00511FBD">
        <w:rPr>
          <w:b/>
          <w:bCs/>
        </w:rPr>
        <w:t>Website</w:t>
      </w:r>
    </w:p>
    <w:p w14:paraId="420DAA61" w14:textId="77777777" w:rsidR="00511FBD" w:rsidRDefault="00511FBD" w:rsidP="00E95FC2">
      <w:pPr>
        <w:pStyle w:val="NoSpacing"/>
        <w:spacing w:line="360" w:lineRule="auto"/>
        <w:jc w:val="both"/>
      </w:pPr>
    </w:p>
    <w:p w14:paraId="7C601B6B" w14:textId="5428F361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 xml:space="preserve">About </w:t>
      </w:r>
      <w:proofErr w:type="spellStart"/>
      <w:r w:rsidRPr="00511FBD">
        <w:rPr>
          <w:b/>
          <w:bCs/>
        </w:rPr>
        <w:t>WCoZ</w:t>
      </w:r>
      <w:proofErr w:type="spellEnd"/>
    </w:p>
    <w:p w14:paraId="67136CFA" w14:textId="29A87B15" w:rsidR="00E95FC2" w:rsidRDefault="00E95FC2" w:rsidP="00E95FC2">
      <w:pPr>
        <w:pStyle w:val="NoSpacing"/>
        <w:spacing w:line="360" w:lineRule="auto"/>
        <w:jc w:val="both"/>
      </w:pPr>
      <w:r>
        <w:t>Women's Coalition of Zimbabwe (</w:t>
      </w:r>
      <w:proofErr w:type="spellStart"/>
      <w:r>
        <w:t>WCoZ</w:t>
      </w:r>
      <w:proofErr w:type="spellEnd"/>
      <w:r>
        <w:t xml:space="preserve">) is a network of women's rights </w:t>
      </w:r>
      <w:r w:rsidR="00511FBD">
        <w:t>champions and</w:t>
      </w:r>
      <w:r>
        <w:t xml:space="preserve"> </w:t>
      </w:r>
      <w:r w:rsidR="00511FBD">
        <w:t>women’s rights</w:t>
      </w:r>
      <w:r>
        <w:t xml:space="preserve"> organi</w:t>
      </w:r>
      <w:r w:rsidR="00511FBD">
        <w:t>s</w:t>
      </w:r>
      <w:r>
        <w:t>ations in Zimbabwe with national structures established in 1999. WCOZ</w:t>
      </w:r>
      <w:r w:rsidR="00511FBD">
        <w:t xml:space="preserve"> </w:t>
      </w:r>
      <w:r>
        <w:t>brings women from diverse backgrounds to advocate for the attainment and enjoyment of their rights</w:t>
      </w:r>
      <w:r w:rsidR="00511FBD">
        <w:t xml:space="preserve"> </w:t>
      </w:r>
      <w:r>
        <w:t>and ensure that the women and girls empowerment agenda remains central to the national agenda.</w:t>
      </w:r>
    </w:p>
    <w:p w14:paraId="57AE1C42" w14:textId="77777777" w:rsidR="00511FBD" w:rsidRDefault="00511FBD" w:rsidP="00E95FC2">
      <w:pPr>
        <w:pStyle w:val="NoSpacing"/>
        <w:spacing w:line="360" w:lineRule="auto"/>
        <w:jc w:val="both"/>
      </w:pPr>
    </w:p>
    <w:p w14:paraId="6F48937A" w14:textId="059246AD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>Background of the consultancy</w:t>
      </w:r>
    </w:p>
    <w:p w14:paraId="03003A2E" w14:textId="2C894D30" w:rsidR="00E95FC2" w:rsidRDefault="00E95FC2" w:rsidP="00E95FC2">
      <w:pPr>
        <w:pStyle w:val="NoSpacing"/>
        <w:spacing w:line="360" w:lineRule="auto"/>
        <w:jc w:val="both"/>
      </w:pPr>
      <w:r>
        <w:t>The WCOZ is working on an intervention which seeks to enhance the organisation's digital visibility,</w:t>
      </w:r>
      <w:r w:rsidR="00511FBD">
        <w:t xml:space="preserve"> </w:t>
      </w:r>
      <w:r>
        <w:t xml:space="preserve">branding and communication, </w:t>
      </w:r>
      <w:proofErr w:type="gramStart"/>
      <w:r>
        <w:t>in order to</w:t>
      </w:r>
      <w:proofErr w:type="gramEnd"/>
      <w:r>
        <w:t xml:space="preserve"> suit the new thrust that the organisation is taking as it embarks</w:t>
      </w:r>
      <w:r w:rsidR="00511FBD">
        <w:t xml:space="preserve"> </w:t>
      </w:r>
      <w:r>
        <w:t xml:space="preserve">on its growth exercise. This includes upgrading the organisation's website </w:t>
      </w:r>
      <w:proofErr w:type="gramStart"/>
      <w:r>
        <w:t>in order to</w:t>
      </w:r>
      <w:proofErr w:type="gramEnd"/>
      <w:r>
        <w:t xml:space="preserve"> meet </w:t>
      </w:r>
      <w:proofErr w:type="spellStart"/>
      <w:r>
        <w:t>WCoZ</w:t>
      </w:r>
      <w:proofErr w:type="spellEnd"/>
      <w:r w:rsidR="00511FBD">
        <w:t xml:space="preserve"> </w:t>
      </w:r>
      <w:r>
        <w:t>coordination role and constituency needs. In this vein WCOZ seeks to upgrade its current website and</w:t>
      </w:r>
      <w:r w:rsidR="00511FBD">
        <w:t xml:space="preserve"> </w:t>
      </w:r>
      <w:r>
        <w:t>social media sites to make them more interactive, informative and educational on the work of the</w:t>
      </w:r>
      <w:r w:rsidR="00511FBD">
        <w:t xml:space="preserve"> </w:t>
      </w:r>
      <w:r>
        <w:t>Coalition as well as its member organisations.</w:t>
      </w:r>
    </w:p>
    <w:p w14:paraId="33884AE3" w14:textId="77777777" w:rsidR="00511FBD" w:rsidRDefault="00511FBD" w:rsidP="00E95FC2">
      <w:pPr>
        <w:pStyle w:val="NoSpacing"/>
        <w:spacing w:line="360" w:lineRule="auto"/>
        <w:jc w:val="both"/>
      </w:pPr>
    </w:p>
    <w:p w14:paraId="3AC49941" w14:textId="2A630374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>Tasks under consultancy</w:t>
      </w:r>
    </w:p>
    <w:p w14:paraId="2B9D7D4D" w14:textId="77777777" w:rsidR="00511FBD" w:rsidRDefault="00E95FC2" w:rsidP="00E95FC2">
      <w:pPr>
        <w:pStyle w:val="NoSpacing"/>
        <w:spacing w:line="360" w:lineRule="auto"/>
        <w:jc w:val="both"/>
      </w:pPr>
      <w:r>
        <w:t>The consultant will be expected to develop/redesign the organisational website in consultation with</w:t>
      </w:r>
      <w:r w:rsidR="00511FBD">
        <w:t xml:space="preserve"> </w:t>
      </w:r>
      <w:r>
        <w:t>the</w:t>
      </w:r>
      <w:r w:rsidR="00511FBD">
        <w:t xml:space="preserve"> </w:t>
      </w:r>
      <w:r>
        <w:t>National Coordinator and under supervision from the Programs team.</w:t>
      </w:r>
    </w:p>
    <w:p w14:paraId="409DB902" w14:textId="2B350214" w:rsidR="00E95FC2" w:rsidRDefault="00E95FC2" w:rsidP="00E95FC2">
      <w:pPr>
        <w:pStyle w:val="NoSpacing"/>
        <w:spacing w:line="360" w:lineRule="auto"/>
        <w:jc w:val="both"/>
      </w:pPr>
      <w:r>
        <w:t>The consultant shall:</w:t>
      </w:r>
    </w:p>
    <w:p w14:paraId="49B368E8" w14:textId="605A8A03" w:rsidR="00511FBD" w:rsidRDefault="00511FBD" w:rsidP="00511FBD">
      <w:pPr>
        <w:pStyle w:val="NoSpacing"/>
        <w:numPr>
          <w:ilvl w:val="0"/>
          <w:numId w:val="1"/>
        </w:numPr>
        <w:spacing w:line="360" w:lineRule="auto"/>
        <w:jc w:val="both"/>
      </w:pPr>
      <w:r>
        <w:t xml:space="preserve">Develop/redesign the </w:t>
      </w:r>
      <w:proofErr w:type="spellStart"/>
      <w:r>
        <w:t>WCoZ</w:t>
      </w:r>
      <w:proofErr w:type="spellEnd"/>
      <w:r>
        <w:t xml:space="preserve"> website to a modern site that</w:t>
      </w:r>
      <w:r>
        <w:t xml:space="preserve"> </w:t>
      </w:r>
      <w:r>
        <w:t>is easily accessible and shows the diversity of women and their voices.</w:t>
      </w:r>
    </w:p>
    <w:p w14:paraId="78A9EB95" w14:textId="6ACFFFB8" w:rsidR="00511FBD" w:rsidRDefault="00511FBD" w:rsidP="00511FBD">
      <w:pPr>
        <w:pStyle w:val="NoSpacing"/>
        <w:numPr>
          <w:ilvl w:val="0"/>
          <w:numId w:val="1"/>
        </w:numPr>
        <w:spacing w:line="360" w:lineRule="auto"/>
        <w:jc w:val="both"/>
      </w:pPr>
      <w:r>
        <w:t>To ensure the new improved website and social media sites are interactive, informative</w:t>
      </w:r>
      <w:r>
        <w:t xml:space="preserve"> </w:t>
      </w:r>
      <w:r>
        <w:t>and educative on the work that the Coalition does.</w:t>
      </w:r>
    </w:p>
    <w:p w14:paraId="2875E70B" w14:textId="77777777" w:rsidR="00511FBD" w:rsidRDefault="00511FBD" w:rsidP="00E95FC2">
      <w:pPr>
        <w:pStyle w:val="NoSpacing"/>
        <w:spacing w:line="360" w:lineRule="auto"/>
        <w:jc w:val="both"/>
      </w:pPr>
    </w:p>
    <w:p w14:paraId="1945E0D7" w14:textId="48921D2B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>Deliverables</w:t>
      </w:r>
    </w:p>
    <w:p w14:paraId="240C8071" w14:textId="77777777" w:rsidR="00E95FC2" w:rsidRDefault="00E95FC2" w:rsidP="00E95FC2">
      <w:pPr>
        <w:pStyle w:val="NoSpacing"/>
        <w:spacing w:line="360" w:lineRule="auto"/>
        <w:jc w:val="both"/>
      </w:pPr>
      <w:r>
        <w:t>The Consultancy will be responsible for the following deliverables:</w:t>
      </w:r>
    </w:p>
    <w:p w14:paraId="22D5A2FD" w14:textId="77777777" w:rsidR="00511FBD" w:rsidRDefault="00E95FC2" w:rsidP="00E95FC2">
      <w:pPr>
        <w:pStyle w:val="NoSpacing"/>
        <w:numPr>
          <w:ilvl w:val="0"/>
          <w:numId w:val="2"/>
        </w:numPr>
        <w:spacing w:line="360" w:lineRule="auto"/>
        <w:jc w:val="both"/>
      </w:pPr>
      <w:r>
        <w:t>Develop framework for the redesigned website.</w:t>
      </w:r>
      <w:r w:rsidR="00511FBD">
        <w:t xml:space="preserve"> </w:t>
      </w:r>
    </w:p>
    <w:p w14:paraId="64977753" w14:textId="25ED7CB3" w:rsidR="00E95FC2" w:rsidRDefault="00E95FC2" w:rsidP="00E95FC2">
      <w:pPr>
        <w:pStyle w:val="NoSpacing"/>
        <w:numPr>
          <w:ilvl w:val="0"/>
          <w:numId w:val="2"/>
        </w:numPr>
        <w:spacing w:line="360" w:lineRule="auto"/>
        <w:jc w:val="both"/>
      </w:pPr>
      <w:r>
        <w:t>Develop a dummy website incorporating all stakeholder contributions.</w:t>
      </w:r>
    </w:p>
    <w:p w14:paraId="21C98CDC" w14:textId="77777777" w:rsidR="00E95FC2" w:rsidRDefault="00E95FC2" w:rsidP="00511FBD">
      <w:pPr>
        <w:pStyle w:val="NoSpacing"/>
        <w:numPr>
          <w:ilvl w:val="0"/>
          <w:numId w:val="2"/>
        </w:numPr>
        <w:spacing w:line="360" w:lineRule="auto"/>
        <w:jc w:val="both"/>
      </w:pPr>
      <w:r>
        <w:t>Conducting a demo-exercise on the upgraded website.</w:t>
      </w:r>
    </w:p>
    <w:p w14:paraId="4C2DA85E" w14:textId="77777777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>Duration</w:t>
      </w:r>
    </w:p>
    <w:p w14:paraId="0EA0ECD4" w14:textId="77777777" w:rsidR="00E95FC2" w:rsidRDefault="00E95FC2" w:rsidP="00E95FC2">
      <w:pPr>
        <w:pStyle w:val="NoSpacing"/>
        <w:spacing w:line="360" w:lineRule="auto"/>
        <w:jc w:val="both"/>
      </w:pPr>
      <w:r>
        <w:t>This is 15 Days Consultancy.</w:t>
      </w:r>
    </w:p>
    <w:p w14:paraId="22804AE6" w14:textId="77777777" w:rsidR="00511FBD" w:rsidRDefault="00511FBD" w:rsidP="00E95FC2">
      <w:pPr>
        <w:pStyle w:val="NoSpacing"/>
        <w:spacing w:line="360" w:lineRule="auto"/>
        <w:jc w:val="both"/>
      </w:pPr>
    </w:p>
    <w:p w14:paraId="4EAA29DA" w14:textId="663D8F7B" w:rsidR="00E95FC2" w:rsidRPr="00511FBD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511FBD">
        <w:rPr>
          <w:b/>
          <w:bCs/>
        </w:rPr>
        <w:t>Expected Qualifications,</w:t>
      </w:r>
      <w:r w:rsidR="00511FBD">
        <w:rPr>
          <w:b/>
          <w:bCs/>
        </w:rPr>
        <w:t xml:space="preserve"> </w:t>
      </w:r>
      <w:proofErr w:type="spellStart"/>
      <w:r w:rsidR="00511FBD">
        <w:rPr>
          <w:b/>
          <w:bCs/>
        </w:rPr>
        <w:t>E</w:t>
      </w:r>
      <w:r w:rsidRPr="00511FBD">
        <w:rPr>
          <w:b/>
          <w:bCs/>
        </w:rPr>
        <w:t>experience</w:t>
      </w:r>
      <w:proofErr w:type="spellEnd"/>
      <w:r w:rsidRPr="00511FBD">
        <w:rPr>
          <w:b/>
          <w:bCs/>
        </w:rPr>
        <w:t xml:space="preserve"> of the Consultant</w:t>
      </w:r>
    </w:p>
    <w:p w14:paraId="6F27B2DF" w14:textId="77777777" w:rsidR="00B55EAB" w:rsidRDefault="00E95FC2" w:rsidP="00E95FC2">
      <w:pPr>
        <w:pStyle w:val="NoSpacing"/>
        <w:numPr>
          <w:ilvl w:val="0"/>
          <w:numId w:val="3"/>
        </w:numPr>
        <w:spacing w:line="360" w:lineRule="auto"/>
        <w:jc w:val="both"/>
      </w:pPr>
      <w:r>
        <w:t>A Bachelor's degree in Computer Science, Information Technology, Web Design,</w:t>
      </w:r>
      <w:r w:rsidR="00B55EAB">
        <w:t xml:space="preserve"> </w:t>
      </w:r>
      <w:r>
        <w:t>Graphics Design or a related field</w:t>
      </w:r>
    </w:p>
    <w:p w14:paraId="040CC44B" w14:textId="77777777" w:rsidR="00B55EAB" w:rsidRDefault="00E95FC2" w:rsidP="00E95FC2">
      <w:pPr>
        <w:pStyle w:val="NoSpacing"/>
        <w:numPr>
          <w:ilvl w:val="0"/>
          <w:numId w:val="3"/>
        </w:numPr>
        <w:spacing w:line="360" w:lineRule="auto"/>
        <w:jc w:val="both"/>
      </w:pPr>
      <w:r>
        <w:t>Minimum 5 years relevant work experience in web designing and upgrading Knowledge</w:t>
      </w:r>
      <w:r w:rsidR="00B55EAB">
        <w:t>.</w:t>
      </w:r>
    </w:p>
    <w:p w14:paraId="7DB7CFD2" w14:textId="77777777" w:rsidR="00B55EAB" w:rsidRDefault="00E95FC2" w:rsidP="00E95FC2">
      <w:pPr>
        <w:pStyle w:val="NoSpacing"/>
        <w:numPr>
          <w:ilvl w:val="0"/>
          <w:numId w:val="3"/>
        </w:numPr>
        <w:spacing w:line="360" w:lineRule="auto"/>
        <w:jc w:val="both"/>
      </w:pPr>
      <w:r>
        <w:t>Proficiency in graphic design software including Adobe Photoshop, Adobe Illustrator,</w:t>
      </w:r>
      <w:r w:rsidR="00B55EAB">
        <w:t xml:space="preserve"> </w:t>
      </w:r>
      <w:r>
        <w:t>and other visual design tools.</w:t>
      </w:r>
    </w:p>
    <w:p w14:paraId="72315A3F" w14:textId="1FF65705" w:rsidR="00E95FC2" w:rsidRDefault="00E95FC2" w:rsidP="00E95FC2">
      <w:pPr>
        <w:pStyle w:val="NoSpacing"/>
        <w:numPr>
          <w:ilvl w:val="0"/>
          <w:numId w:val="3"/>
        </w:numPr>
        <w:spacing w:line="360" w:lineRule="auto"/>
        <w:jc w:val="both"/>
      </w:pPr>
      <w:r>
        <w:t>Proficiency in front-end development web programming languages such as HTML</w:t>
      </w:r>
      <w:r w:rsidR="00B55EAB">
        <w:t xml:space="preserve"> </w:t>
      </w:r>
      <w:r>
        <w:t xml:space="preserve">and CSS, </w:t>
      </w:r>
      <w:proofErr w:type="spellStart"/>
      <w:r>
        <w:t>JQuery</w:t>
      </w:r>
      <w:proofErr w:type="spellEnd"/>
      <w:r>
        <w:t>, and JavaScript. Demonstrated list of at least two complimentary or</w:t>
      </w:r>
      <w:r w:rsidR="00B55EAB">
        <w:t xml:space="preserve"> </w:t>
      </w:r>
      <w:r>
        <w:t>similar projects delivered in the past 5 years.</w:t>
      </w:r>
    </w:p>
    <w:p w14:paraId="51F393E7" w14:textId="77777777" w:rsidR="00B55EAB" w:rsidRDefault="00B55EAB" w:rsidP="00E95FC2">
      <w:pPr>
        <w:pStyle w:val="NoSpacing"/>
        <w:spacing w:line="360" w:lineRule="auto"/>
        <w:jc w:val="both"/>
      </w:pPr>
    </w:p>
    <w:p w14:paraId="6A602303" w14:textId="48752AB1" w:rsidR="00E95FC2" w:rsidRPr="00B55EAB" w:rsidRDefault="00E95FC2" w:rsidP="00E95FC2">
      <w:pPr>
        <w:pStyle w:val="NoSpacing"/>
        <w:spacing w:line="360" w:lineRule="auto"/>
        <w:jc w:val="both"/>
        <w:rPr>
          <w:b/>
          <w:bCs/>
        </w:rPr>
      </w:pPr>
      <w:r w:rsidRPr="00B55EAB">
        <w:rPr>
          <w:b/>
          <w:bCs/>
        </w:rPr>
        <w:t>Bid Format</w:t>
      </w:r>
    </w:p>
    <w:p w14:paraId="0226D10C" w14:textId="77777777" w:rsidR="00B55EAB" w:rsidRDefault="00E95FC2" w:rsidP="00E95FC2">
      <w:pPr>
        <w:pStyle w:val="NoSpacing"/>
        <w:numPr>
          <w:ilvl w:val="0"/>
          <w:numId w:val="5"/>
        </w:numPr>
        <w:spacing w:line="360" w:lineRule="auto"/>
        <w:jc w:val="both"/>
      </w:pPr>
      <w:r>
        <w:t>The EOI must detail the Consultant's understanding of the Scope of Work, and should detail work-plan, including dates for when specific tasks will be done. The EOI should also include a detailed</w:t>
      </w:r>
      <w:r w:rsidR="00B55EAB">
        <w:t xml:space="preserve"> </w:t>
      </w:r>
      <w:r>
        <w:t>budget, indicating a breakdown of all costs for conducting this work such as consultancy daily rate. The</w:t>
      </w:r>
      <w:r w:rsidR="00B55EAB">
        <w:t xml:space="preserve"> </w:t>
      </w:r>
      <w:r>
        <w:t>EOI must not exceed five pages.</w:t>
      </w:r>
    </w:p>
    <w:p w14:paraId="4A998BB9" w14:textId="77777777" w:rsidR="00B55EAB" w:rsidRDefault="00E95FC2" w:rsidP="00E95FC2">
      <w:pPr>
        <w:pStyle w:val="NoSpacing"/>
        <w:numPr>
          <w:ilvl w:val="0"/>
          <w:numId w:val="5"/>
        </w:numPr>
        <w:spacing w:line="360" w:lineRule="auto"/>
        <w:jc w:val="both"/>
      </w:pPr>
      <w:r>
        <w:t>Cover letter summarizing the applicant's skills and experience relevant to conducting the outlined</w:t>
      </w:r>
      <w:r w:rsidR="00B55EAB">
        <w:t xml:space="preserve"> </w:t>
      </w:r>
      <w:r>
        <w:t>SOW. Detailed C.V(s)/resume(s), with names of three referees and their contact details (email and</w:t>
      </w:r>
      <w:r w:rsidR="00B55EAB">
        <w:t xml:space="preserve"> </w:t>
      </w:r>
      <w:r>
        <w:t>phone)</w:t>
      </w:r>
    </w:p>
    <w:p w14:paraId="52B445A0" w14:textId="77777777" w:rsidR="00B55EAB" w:rsidRDefault="00E95FC2" w:rsidP="00E95FC2">
      <w:pPr>
        <w:pStyle w:val="NoSpacing"/>
        <w:numPr>
          <w:ilvl w:val="0"/>
          <w:numId w:val="5"/>
        </w:numPr>
        <w:spacing w:line="360" w:lineRule="auto"/>
        <w:jc w:val="both"/>
      </w:pPr>
      <w:r>
        <w:t>At least 2 recent samples similar to that called for in this SOW for which the applicant was a lead</w:t>
      </w:r>
      <w:r w:rsidR="00B55EAB">
        <w:t xml:space="preserve"> </w:t>
      </w:r>
      <w:r>
        <w:t>developer.</w:t>
      </w:r>
    </w:p>
    <w:p w14:paraId="7F0A32B2" w14:textId="51B665CB" w:rsidR="00AF66A7" w:rsidRPr="00E95FC2" w:rsidRDefault="00E95FC2" w:rsidP="00E95FC2">
      <w:pPr>
        <w:pStyle w:val="NoSpacing"/>
        <w:numPr>
          <w:ilvl w:val="0"/>
          <w:numId w:val="5"/>
        </w:numPr>
        <w:spacing w:line="360" w:lineRule="auto"/>
        <w:jc w:val="both"/>
      </w:pPr>
      <w:r>
        <w:t xml:space="preserve">The complete bidding proposal documents should be submitted to </w:t>
      </w:r>
      <w:hyperlink r:id="rId6" w:history="1">
        <w:r w:rsidR="00B55EAB" w:rsidRPr="00571111">
          <w:rPr>
            <w:rStyle w:val="Hyperlink"/>
          </w:rPr>
          <w:t>wcozprocurement@gmail.com</w:t>
        </w:r>
      </w:hyperlink>
      <w:r w:rsidR="00B55EAB">
        <w:t xml:space="preserve"> </w:t>
      </w:r>
      <w:r>
        <w:t xml:space="preserve">copying </w:t>
      </w:r>
      <w:hyperlink r:id="rId7" w:history="1">
        <w:r w:rsidR="00B55EAB" w:rsidRPr="00571111">
          <w:rPr>
            <w:rStyle w:val="Hyperlink"/>
          </w:rPr>
          <w:t>coalitionzw@gmail.com</w:t>
        </w:r>
      </w:hyperlink>
      <w:r w:rsidR="00B55EAB">
        <w:t xml:space="preserve"> </w:t>
      </w:r>
      <w:r>
        <w:t xml:space="preserve">by </w:t>
      </w:r>
      <w:r w:rsidRPr="00B55EAB">
        <w:rPr>
          <w:b/>
          <w:bCs/>
        </w:rPr>
        <w:t>24th June 2024</w:t>
      </w:r>
      <w:r>
        <w:t xml:space="preserve"> clearly marked </w:t>
      </w:r>
      <w:r w:rsidRPr="00B55EAB">
        <w:rPr>
          <w:b/>
          <w:bCs/>
        </w:rPr>
        <w:t>PROPOSAL FOR</w:t>
      </w:r>
      <w:r w:rsidR="00B55EAB" w:rsidRPr="00B55EAB">
        <w:rPr>
          <w:b/>
          <w:bCs/>
        </w:rPr>
        <w:t xml:space="preserve"> </w:t>
      </w:r>
      <w:r w:rsidRPr="00B55EAB">
        <w:rPr>
          <w:b/>
          <w:bCs/>
        </w:rPr>
        <w:t>DEVELOPMENT/REDESIGN OF WCOZ WEBSITE.</w:t>
      </w:r>
    </w:p>
    <w:sectPr w:rsidR="00AF66A7" w:rsidRPr="00E9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75290"/>
    <w:multiLevelType w:val="hybridMultilevel"/>
    <w:tmpl w:val="9F922C5A"/>
    <w:lvl w:ilvl="0" w:tplc="5C221A8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623"/>
    <w:multiLevelType w:val="hybridMultilevel"/>
    <w:tmpl w:val="28907D8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F7C"/>
    <w:multiLevelType w:val="hybridMultilevel"/>
    <w:tmpl w:val="9328026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5B9A"/>
    <w:multiLevelType w:val="hybridMultilevel"/>
    <w:tmpl w:val="C11A826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D0835"/>
    <w:multiLevelType w:val="hybridMultilevel"/>
    <w:tmpl w:val="021E960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6173">
    <w:abstractNumId w:val="3"/>
  </w:num>
  <w:num w:numId="2" w16cid:durableId="955989943">
    <w:abstractNumId w:val="1"/>
  </w:num>
  <w:num w:numId="3" w16cid:durableId="561990975">
    <w:abstractNumId w:val="2"/>
  </w:num>
  <w:num w:numId="4" w16cid:durableId="1405298108">
    <w:abstractNumId w:val="4"/>
  </w:num>
  <w:num w:numId="5" w16cid:durableId="21360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C2"/>
    <w:rsid w:val="00164EC1"/>
    <w:rsid w:val="001E1973"/>
    <w:rsid w:val="00511FBD"/>
    <w:rsid w:val="00762F17"/>
    <w:rsid w:val="00AA149B"/>
    <w:rsid w:val="00AB4CAA"/>
    <w:rsid w:val="00AF66A7"/>
    <w:rsid w:val="00B55EAB"/>
    <w:rsid w:val="00E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53D5"/>
  <w15:chartTrackingRefBased/>
  <w15:docId w15:val="{E51E5EBE-AAB7-4587-909E-CEE4702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F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F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FC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FC2"/>
    <w:rPr>
      <w:rFonts w:eastAsiaTheme="majorEastAsia" w:cstheme="majorBidi"/>
      <w:color w:val="2E74B5" w:themeColor="accent1" w:themeShade="BF"/>
      <w:sz w:val="28"/>
      <w:szCs w:val="28"/>
      <w:lang w:val="en-Z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FC2"/>
    <w:rPr>
      <w:rFonts w:eastAsiaTheme="majorEastAsia" w:cstheme="majorBidi"/>
      <w:i/>
      <w:iCs/>
      <w:color w:val="2E74B5" w:themeColor="accent1" w:themeShade="BF"/>
      <w:lang w:val="en-Z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FC2"/>
    <w:rPr>
      <w:rFonts w:eastAsiaTheme="majorEastAsia" w:cstheme="majorBidi"/>
      <w:color w:val="2E74B5" w:themeColor="accent1" w:themeShade="BF"/>
      <w:lang w:val="en-Z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FC2"/>
    <w:rPr>
      <w:rFonts w:eastAsiaTheme="majorEastAsia" w:cstheme="majorBidi"/>
      <w:i/>
      <w:iCs/>
      <w:color w:val="595959" w:themeColor="text1" w:themeTint="A6"/>
      <w:lang w:val="en-Z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FC2"/>
    <w:rPr>
      <w:rFonts w:eastAsiaTheme="majorEastAsia" w:cstheme="majorBidi"/>
      <w:color w:val="595959" w:themeColor="text1" w:themeTint="A6"/>
      <w:lang w:val="en-Z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FC2"/>
    <w:rPr>
      <w:rFonts w:eastAsiaTheme="majorEastAsia" w:cstheme="majorBidi"/>
      <w:i/>
      <w:iCs/>
      <w:color w:val="272727" w:themeColor="text1" w:themeTint="D8"/>
      <w:lang w:val="en-Z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FC2"/>
    <w:rPr>
      <w:rFonts w:eastAsiaTheme="majorEastAsia" w:cstheme="majorBidi"/>
      <w:color w:val="272727" w:themeColor="text1" w:themeTint="D8"/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E9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FC2"/>
    <w:rPr>
      <w:rFonts w:asciiTheme="majorHAnsi" w:eastAsiaTheme="majorEastAsia" w:hAnsiTheme="majorHAnsi" w:cstheme="majorBidi"/>
      <w:spacing w:val="-10"/>
      <w:kern w:val="28"/>
      <w:sz w:val="56"/>
      <w:szCs w:val="56"/>
      <w:lang w:val="en-ZW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FC2"/>
    <w:rPr>
      <w:rFonts w:eastAsiaTheme="majorEastAsia" w:cstheme="majorBidi"/>
      <w:color w:val="595959" w:themeColor="text1" w:themeTint="A6"/>
      <w:spacing w:val="15"/>
      <w:sz w:val="28"/>
      <w:szCs w:val="28"/>
      <w:lang w:val="en-ZW"/>
    </w:rPr>
  </w:style>
  <w:style w:type="paragraph" w:styleId="Quote">
    <w:name w:val="Quote"/>
    <w:basedOn w:val="Normal"/>
    <w:next w:val="Normal"/>
    <w:link w:val="QuoteChar"/>
    <w:uiPriority w:val="29"/>
    <w:qFormat/>
    <w:rsid w:val="00E9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FC2"/>
    <w:rPr>
      <w:i/>
      <w:iCs/>
      <w:color w:val="404040" w:themeColor="text1" w:themeTint="BF"/>
      <w:lang w:val="en-ZW"/>
    </w:rPr>
  </w:style>
  <w:style w:type="paragraph" w:styleId="ListParagraph">
    <w:name w:val="List Paragraph"/>
    <w:basedOn w:val="Normal"/>
    <w:uiPriority w:val="34"/>
    <w:qFormat/>
    <w:rsid w:val="00E95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F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F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FC2"/>
    <w:rPr>
      <w:i/>
      <w:iCs/>
      <w:color w:val="2E74B5" w:themeColor="accent1" w:themeShade="BF"/>
      <w:lang w:val="en-ZW"/>
    </w:rPr>
  </w:style>
  <w:style w:type="character" w:styleId="IntenseReference">
    <w:name w:val="Intense Reference"/>
    <w:basedOn w:val="DefaultParagraphFont"/>
    <w:uiPriority w:val="32"/>
    <w:qFormat/>
    <w:rsid w:val="00E95FC2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E95FC2"/>
    <w:pPr>
      <w:spacing w:after="0" w:line="240" w:lineRule="auto"/>
    </w:pPr>
    <w:rPr>
      <w:lang w:val="en-ZW"/>
    </w:rPr>
  </w:style>
  <w:style w:type="character" w:styleId="Hyperlink">
    <w:name w:val="Hyperlink"/>
    <w:basedOn w:val="DefaultParagraphFont"/>
    <w:uiPriority w:val="99"/>
    <w:unhideWhenUsed/>
    <w:rsid w:val="00B55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litionz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ozprocurem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2883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NANGO Communications</dc:creator>
  <cp:keywords/>
  <dc:description/>
  <cp:lastModifiedBy>NANGO Communications</cp:lastModifiedBy>
  <cp:revision>1</cp:revision>
  <dcterms:created xsi:type="dcterms:W3CDTF">2024-06-18T09:15:00Z</dcterms:created>
  <dcterms:modified xsi:type="dcterms:W3CDTF">2024-06-18T09:51:00Z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f833b78e-26b1-4724-b014-e822f34be018</vt:lpwstr>
  </property>
</Properties>
</file>